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2A" w:rsidRPr="00F67A81" w:rsidRDefault="002A172A" w:rsidP="002A172A">
      <w:pPr>
        <w:spacing w:line="360" w:lineRule="auto"/>
        <w:jc w:val="center"/>
        <w:rPr>
          <w:b/>
          <w:sz w:val="24"/>
          <w:szCs w:val="24"/>
        </w:rPr>
      </w:pPr>
      <w:r w:rsidRPr="00427AB7">
        <w:rPr>
          <w:rFonts w:hint="eastAsia"/>
          <w:b/>
          <w:sz w:val="24"/>
          <w:szCs w:val="24"/>
        </w:rPr>
        <w:t>辉门环新（安庆）粉末冶金有限公司高导热性气门座圈项目</w:t>
      </w:r>
    </w:p>
    <w:p w:rsidR="002A172A" w:rsidRPr="00F67A81" w:rsidRDefault="002A172A" w:rsidP="002A172A">
      <w:pPr>
        <w:spacing w:line="360" w:lineRule="auto"/>
        <w:jc w:val="center"/>
        <w:rPr>
          <w:b/>
          <w:sz w:val="24"/>
          <w:szCs w:val="24"/>
        </w:rPr>
      </w:pPr>
      <w:r w:rsidRPr="00F67A81">
        <w:rPr>
          <w:rFonts w:hint="eastAsia"/>
          <w:b/>
          <w:sz w:val="24"/>
          <w:szCs w:val="24"/>
        </w:rPr>
        <w:t>环境影响报告书征求意见稿公示</w:t>
      </w:r>
    </w:p>
    <w:p w:rsidR="00F54178" w:rsidRDefault="00F54178" w:rsidP="00F54178">
      <w:pPr>
        <w:spacing w:line="360" w:lineRule="auto"/>
        <w:ind w:firstLineChars="200" w:firstLine="420"/>
      </w:pPr>
      <w:r>
        <w:rPr>
          <w:rFonts w:hint="eastAsia"/>
        </w:rPr>
        <w:t>根据《环境影响评价公众参与办法》（生态环境部令</w:t>
      </w:r>
      <w:r>
        <w:rPr>
          <w:rFonts w:hint="eastAsia"/>
        </w:rPr>
        <w:t xml:space="preserve"> </w:t>
      </w:r>
      <w:r>
        <w:rPr>
          <w:rFonts w:hint="eastAsia"/>
        </w:rPr>
        <w:t>部令第</w:t>
      </w:r>
      <w:r>
        <w:rPr>
          <w:rFonts w:hint="eastAsia"/>
        </w:rPr>
        <w:t>4</w:t>
      </w:r>
      <w:r>
        <w:rPr>
          <w:rFonts w:hint="eastAsia"/>
        </w:rPr>
        <w:t>号）的要求，建设单位现将《</w:t>
      </w:r>
      <w:r w:rsidRPr="00427AB7">
        <w:rPr>
          <w:rFonts w:hint="eastAsia"/>
        </w:rPr>
        <w:t>辉门环新（安庆）粉末冶金有限公司</w:t>
      </w:r>
      <w:r>
        <w:rPr>
          <w:rFonts w:hint="eastAsia"/>
        </w:rPr>
        <w:t>环境影响报告书》（</w:t>
      </w:r>
      <w:r w:rsidRPr="00E502AE">
        <w:rPr>
          <w:rFonts w:hint="eastAsia"/>
        </w:rPr>
        <w:t>征求意见稿</w:t>
      </w:r>
      <w:r>
        <w:rPr>
          <w:rFonts w:hint="eastAsia"/>
        </w:rPr>
        <w:t>）进行公示，公示信息如下：</w:t>
      </w:r>
    </w:p>
    <w:p w:rsidR="002A172A" w:rsidRDefault="002A172A" w:rsidP="002A172A">
      <w:pPr>
        <w:spacing w:line="360" w:lineRule="auto"/>
        <w:ind w:firstLineChars="200" w:firstLine="420"/>
      </w:pPr>
      <w:r>
        <w:rPr>
          <w:rFonts w:hint="eastAsia"/>
        </w:rPr>
        <w:t>一、</w:t>
      </w:r>
      <w:r w:rsidR="00B206B1" w:rsidRPr="00B206B1">
        <w:rPr>
          <w:rFonts w:hint="eastAsia"/>
        </w:rPr>
        <w:t>建设项目概况</w:t>
      </w:r>
      <w:r w:rsidR="00B206B1">
        <w:rPr>
          <w:rFonts w:hint="eastAsia"/>
        </w:rPr>
        <w:t>及现有项目概况</w:t>
      </w:r>
    </w:p>
    <w:p w:rsidR="002A172A" w:rsidRDefault="002A172A" w:rsidP="002A172A">
      <w:pPr>
        <w:spacing w:line="360" w:lineRule="auto"/>
        <w:ind w:firstLineChars="200" w:firstLine="420"/>
      </w:pPr>
      <w:r>
        <w:rPr>
          <w:rFonts w:hint="eastAsia"/>
        </w:rPr>
        <w:t>项目名称：</w:t>
      </w:r>
      <w:r w:rsidRPr="00427AB7">
        <w:rPr>
          <w:rFonts w:hint="eastAsia"/>
        </w:rPr>
        <w:t>高导热性气门座圈项目</w:t>
      </w:r>
    </w:p>
    <w:p w:rsidR="002A172A" w:rsidRDefault="002A172A" w:rsidP="002A172A">
      <w:pPr>
        <w:spacing w:line="360" w:lineRule="auto"/>
        <w:ind w:firstLineChars="200" w:firstLine="420"/>
      </w:pPr>
      <w:r>
        <w:rPr>
          <w:rFonts w:hint="eastAsia"/>
        </w:rPr>
        <w:t>建设地点：</w:t>
      </w:r>
      <w:r w:rsidRPr="00427AB7">
        <w:rPr>
          <w:rFonts w:hint="eastAsia"/>
        </w:rPr>
        <w:t>安庆市经济技术开发区</w:t>
      </w:r>
      <w:bookmarkStart w:id="0" w:name="_GoBack"/>
      <w:bookmarkEnd w:id="0"/>
      <w:r w:rsidRPr="00427AB7">
        <w:rPr>
          <w:rFonts w:hint="eastAsia"/>
        </w:rPr>
        <w:t>3.9</w:t>
      </w:r>
      <w:r w:rsidRPr="00427AB7">
        <w:rPr>
          <w:rFonts w:hint="eastAsia"/>
        </w:rPr>
        <w:t>平方公里工业园</w:t>
      </w:r>
      <w:r w:rsidRPr="00427AB7">
        <w:rPr>
          <w:rFonts w:hint="eastAsia"/>
        </w:rPr>
        <w:t>24#</w:t>
      </w:r>
      <w:r w:rsidRPr="00427AB7">
        <w:rPr>
          <w:rFonts w:hint="eastAsia"/>
        </w:rPr>
        <w:t>区</w:t>
      </w:r>
    </w:p>
    <w:p w:rsidR="002A172A" w:rsidRDefault="002A172A" w:rsidP="002A172A">
      <w:pPr>
        <w:spacing w:line="360" w:lineRule="auto"/>
        <w:ind w:firstLineChars="200" w:firstLine="420"/>
      </w:pPr>
      <w:r>
        <w:rPr>
          <w:rFonts w:hint="eastAsia"/>
        </w:rPr>
        <w:t>建设内容：</w:t>
      </w:r>
      <w:r w:rsidRPr="00B5658A">
        <w:rPr>
          <w:rFonts w:hint="eastAsia"/>
        </w:rPr>
        <w:t>项目</w:t>
      </w:r>
      <w:r>
        <w:rPr>
          <w:rFonts w:hint="eastAsia"/>
        </w:rPr>
        <w:t>在</w:t>
      </w:r>
      <w:r w:rsidRPr="00427AB7">
        <w:rPr>
          <w:rFonts w:hint="eastAsia"/>
        </w:rPr>
        <w:t>原厂房内新增成型、磨床等设备，建成高导热性气门座圈生产线，同时购入</w:t>
      </w:r>
      <w:proofErr w:type="gramStart"/>
      <w:r w:rsidRPr="00427AB7">
        <w:rPr>
          <w:rFonts w:hint="eastAsia"/>
        </w:rPr>
        <w:t>镀</w:t>
      </w:r>
      <w:proofErr w:type="gramEnd"/>
      <w:r w:rsidRPr="00427AB7">
        <w:rPr>
          <w:rFonts w:hint="eastAsia"/>
        </w:rPr>
        <w:t>铜线相关设备，形成年生产</w:t>
      </w:r>
      <w:r w:rsidRPr="00427AB7">
        <w:rPr>
          <w:rFonts w:hint="eastAsia"/>
        </w:rPr>
        <w:t>4000</w:t>
      </w:r>
      <w:r w:rsidRPr="00427AB7">
        <w:rPr>
          <w:rFonts w:hint="eastAsia"/>
        </w:rPr>
        <w:t>万只高导热性气门座圈生产能力，镀铜线电镀规模</w:t>
      </w:r>
      <w:r w:rsidRPr="00427AB7">
        <w:rPr>
          <w:rFonts w:hint="eastAsia"/>
        </w:rPr>
        <w:t>4000</w:t>
      </w:r>
      <w:r w:rsidRPr="00427AB7">
        <w:rPr>
          <w:rFonts w:hint="eastAsia"/>
        </w:rPr>
        <w:t>万只</w:t>
      </w:r>
      <w:r w:rsidRPr="00427AB7">
        <w:rPr>
          <w:rFonts w:hint="eastAsia"/>
        </w:rPr>
        <w:t>/</w:t>
      </w:r>
      <w:r w:rsidRPr="00427AB7">
        <w:rPr>
          <w:rFonts w:hint="eastAsia"/>
        </w:rPr>
        <w:t>年、</w:t>
      </w:r>
      <w:r w:rsidRPr="00427AB7">
        <w:rPr>
          <w:rFonts w:hint="eastAsia"/>
        </w:rPr>
        <w:t>132480</w:t>
      </w:r>
      <w:r w:rsidRPr="00427AB7">
        <w:rPr>
          <w:rFonts w:hint="eastAsia"/>
        </w:rPr>
        <w:t>平方米</w:t>
      </w:r>
      <w:r w:rsidRPr="00427AB7">
        <w:rPr>
          <w:rFonts w:hint="eastAsia"/>
        </w:rPr>
        <w:t>/</w:t>
      </w:r>
      <w:r w:rsidRPr="00427AB7">
        <w:rPr>
          <w:rFonts w:hint="eastAsia"/>
        </w:rPr>
        <w:t>年。</w:t>
      </w:r>
    </w:p>
    <w:p w:rsidR="002A172A" w:rsidRDefault="002A172A" w:rsidP="002A172A">
      <w:pPr>
        <w:spacing w:line="360" w:lineRule="auto"/>
        <w:ind w:firstLineChars="200" w:firstLine="420"/>
      </w:pPr>
      <w:r>
        <w:rPr>
          <w:rFonts w:hint="eastAsia"/>
        </w:rPr>
        <w:t>现有工程概况：厂内设置有</w:t>
      </w:r>
      <w:r w:rsidRPr="00E321D2">
        <w:rPr>
          <w:rFonts w:hint="eastAsia"/>
        </w:rPr>
        <w:t>气门座圈生产线、气门导管生产线</w:t>
      </w:r>
      <w:r>
        <w:rPr>
          <w:rFonts w:hint="eastAsia"/>
        </w:rPr>
        <w:t>，</w:t>
      </w:r>
      <w:r w:rsidR="006E0395">
        <w:rPr>
          <w:rFonts w:hint="eastAsia"/>
        </w:rPr>
        <w:t>目前</w:t>
      </w:r>
      <w:r w:rsidRPr="00E321D2">
        <w:rPr>
          <w:rFonts w:hint="eastAsia"/>
        </w:rPr>
        <w:t>气门座圈生产线</w:t>
      </w:r>
      <w:r>
        <w:rPr>
          <w:rFonts w:hint="eastAsia"/>
        </w:rPr>
        <w:t>产能为</w:t>
      </w:r>
      <w:r>
        <w:rPr>
          <w:rFonts w:hint="eastAsia"/>
        </w:rPr>
        <w:t>1620</w:t>
      </w:r>
      <w:r>
        <w:rPr>
          <w:rFonts w:hint="eastAsia"/>
        </w:rPr>
        <w:t>万只</w:t>
      </w:r>
      <w:r>
        <w:rPr>
          <w:rFonts w:hint="eastAsia"/>
        </w:rPr>
        <w:t>/</w:t>
      </w:r>
      <w:r>
        <w:rPr>
          <w:rFonts w:hint="eastAsia"/>
        </w:rPr>
        <w:t>年</w:t>
      </w:r>
      <w:r w:rsidR="006E0395">
        <w:rPr>
          <w:rFonts w:hint="eastAsia"/>
        </w:rPr>
        <w:t>、</w:t>
      </w:r>
      <w:r w:rsidRPr="00E321D2">
        <w:rPr>
          <w:rFonts w:hint="eastAsia"/>
        </w:rPr>
        <w:t>气门导管生产线</w:t>
      </w:r>
      <w:r>
        <w:rPr>
          <w:rFonts w:hint="eastAsia"/>
        </w:rPr>
        <w:t>产能为</w:t>
      </w:r>
      <w:r>
        <w:rPr>
          <w:rFonts w:hint="eastAsia"/>
        </w:rPr>
        <w:t>3240</w:t>
      </w:r>
      <w:r>
        <w:rPr>
          <w:rFonts w:hint="eastAsia"/>
        </w:rPr>
        <w:t>万只</w:t>
      </w:r>
      <w:r>
        <w:rPr>
          <w:rFonts w:hint="eastAsia"/>
        </w:rPr>
        <w:t>/</w:t>
      </w:r>
      <w:r>
        <w:rPr>
          <w:rFonts w:hint="eastAsia"/>
        </w:rPr>
        <w:t>年</w:t>
      </w:r>
      <w:r w:rsidR="006E0395">
        <w:rPr>
          <w:rFonts w:hint="eastAsia"/>
        </w:rPr>
        <w:t>，均已通过环保审批及验收</w:t>
      </w:r>
      <w:r>
        <w:rPr>
          <w:rFonts w:hint="eastAsia"/>
        </w:rPr>
        <w:t>。</w:t>
      </w:r>
    </w:p>
    <w:p w:rsidR="002A172A" w:rsidRDefault="002A172A" w:rsidP="002A172A">
      <w:pPr>
        <w:spacing w:line="360" w:lineRule="auto"/>
        <w:ind w:firstLineChars="200" w:firstLine="420"/>
      </w:pPr>
      <w:r>
        <w:rPr>
          <w:rFonts w:hint="eastAsia"/>
        </w:rPr>
        <w:t>二、建设单位名称及联系方式</w:t>
      </w:r>
    </w:p>
    <w:p w:rsidR="002A172A" w:rsidRDefault="002A172A" w:rsidP="002A172A">
      <w:pPr>
        <w:spacing w:line="360" w:lineRule="auto"/>
        <w:ind w:firstLineChars="200" w:firstLine="420"/>
      </w:pPr>
      <w:r>
        <w:rPr>
          <w:rFonts w:hint="eastAsia"/>
        </w:rPr>
        <w:t>建设单位：</w:t>
      </w:r>
      <w:r w:rsidRPr="00427AB7">
        <w:rPr>
          <w:rFonts w:hint="eastAsia"/>
        </w:rPr>
        <w:t>辉门环新（安庆）粉末冶金有限公司</w:t>
      </w:r>
    </w:p>
    <w:p w:rsidR="002A172A" w:rsidRPr="00D9342A" w:rsidRDefault="002A172A" w:rsidP="002A172A">
      <w:pPr>
        <w:spacing w:line="360" w:lineRule="auto"/>
        <w:ind w:firstLineChars="200" w:firstLine="420"/>
      </w:pPr>
      <w:r>
        <w:rPr>
          <w:rFonts w:hint="eastAsia"/>
        </w:rPr>
        <w:t>联系地址：</w:t>
      </w:r>
      <w:r w:rsidRPr="00427AB7">
        <w:rPr>
          <w:rFonts w:hint="eastAsia"/>
        </w:rPr>
        <w:t>安庆市经济技术开发区</w:t>
      </w:r>
      <w:r w:rsidRPr="00427AB7">
        <w:rPr>
          <w:rFonts w:hint="eastAsia"/>
        </w:rPr>
        <w:t>3.9</w:t>
      </w:r>
      <w:r w:rsidRPr="00427AB7">
        <w:rPr>
          <w:rFonts w:hint="eastAsia"/>
        </w:rPr>
        <w:t>平方公里工业园</w:t>
      </w:r>
      <w:r w:rsidRPr="00427AB7">
        <w:rPr>
          <w:rFonts w:hint="eastAsia"/>
        </w:rPr>
        <w:t>24#</w:t>
      </w:r>
      <w:r w:rsidRPr="00427AB7">
        <w:rPr>
          <w:rFonts w:hint="eastAsia"/>
        </w:rPr>
        <w:t>区</w:t>
      </w:r>
    </w:p>
    <w:p w:rsidR="002A172A" w:rsidRDefault="002A172A" w:rsidP="002A172A">
      <w:pPr>
        <w:spacing w:line="360" w:lineRule="auto"/>
        <w:ind w:firstLineChars="200" w:firstLine="420"/>
      </w:pPr>
      <w:r>
        <w:rPr>
          <w:rFonts w:hint="eastAsia"/>
        </w:rPr>
        <w:t>联系人：孙婷婷</w:t>
      </w:r>
    </w:p>
    <w:p w:rsidR="002A172A" w:rsidRPr="00630900" w:rsidRDefault="002A172A" w:rsidP="002A172A">
      <w:pPr>
        <w:spacing w:line="360" w:lineRule="auto"/>
        <w:ind w:firstLineChars="200" w:firstLine="420"/>
        <w:rPr>
          <w:rFonts w:ascii="Times New Roman" w:hAnsi="Times New Roman" w:cs="Times New Roman"/>
        </w:rPr>
      </w:pPr>
      <w:r>
        <w:rPr>
          <w:rFonts w:hint="eastAsia"/>
        </w:rPr>
        <w:t>联系电话：</w:t>
      </w:r>
      <w:r>
        <w:rPr>
          <w:rFonts w:ascii="Times New Roman" w:hAnsi="Times New Roman" w:cs="Times New Roman" w:hint="eastAsia"/>
        </w:rPr>
        <w:t>17681279160</w:t>
      </w:r>
    </w:p>
    <w:p w:rsidR="002A172A" w:rsidRDefault="002A172A" w:rsidP="002A172A">
      <w:pPr>
        <w:spacing w:line="360" w:lineRule="auto"/>
        <w:ind w:firstLineChars="200" w:firstLine="420"/>
      </w:pPr>
      <w:r>
        <w:rPr>
          <w:rFonts w:hint="eastAsia"/>
        </w:rPr>
        <w:t>三、</w:t>
      </w:r>
      <w:r w:rsidRPr="00B5658A">
        <w:rPr>
          <w:rFonts w:hint="eastAsia"/>
        </w:rPr>
        <w:t>环境影响报告书编制单位的名称</w:t>
      </w:r>
    </w:p>
    <w:p w:rsidR="002A172A" w:rsidRDefault="002A172A" w:rsidP="002A172A">
      <w:pPr>
        <w:spacing w:line="360" w:lineRule="auto"/>
        <w:ind w:firstLineChars="200" w:firstLine="420"/>
      </w:pPr>
      <w:r>
        <w:rPr>
          <w:rFonts w:hint="eastAsia"/>
        </w:rPr>
        <w:t>单位名称：安徽中雅生态环境科技有限公司</w:t>
      </w:r>
    </w:p>
    <w:p w:rsidR="002A172A" w:rsidRDefault="002A172A" w:rsidP="002A172A">
      <w:pPr>
        <w:spacing w:line="360" w:lineRule="auto"/>
        <w:ind w:firstLineChars="200" w:firstLine="420"/>
      </w:pPr>
      <w:r>
        <w:rPr>
          <w:rFonts w:hint="eastAsia"/>
        </w:rPr>
        <w:t>四、</w:t>
      </w:r>
      <w:r w:rsidRPr="00E502AE">
        <w:rPr>
          <w:rFonts w:hint="eastAsia"/>
        </w:rPr>
        <w:t>环境影响报告书征求意见稿全文的网络链接及查阅纸质报告书的方式和途径</w:t>
      </w:r>
    </w:p>
    <w:p w:rsidR="002A172A" w:rsidRPr="002A172A" w:rsidRDefault="002A172A" w:rsidP="002A172A">
      <w:pPr>
        <w:spacing w:line="360" w:lineRule="auto"/>
        <w:ind w:firstLine="480"/>
        <w:rPr>
          <w:color w:val="FF0000"/>
        </w:rPr>
      </w:pPr>
      <w:r w:rsidRPr="002A172A">
        <w:rPr>
          <w:rFonts w:hint="eastAsia"/>
          <w:color w:val="FF0000"/>
        </w:rPr>
        <w:t>本次环境影响报告书征求意见稿全文的网络链接详见附件</w:t>
      </w:r>
      <w:r w:rsidRPr="002A172A">
        <w:rPr>
          <w:rFonts w:hint="eastAsia"/>
          <w:color w:val="FF0000"/>
        </w:rPr>
        <w:t>1</w:t>
      </w:r>
      <w:r w:rsidRPr="002A172A">
        <w:rPr>
          <w:rFonts w:hint="eastAsia"/>
          <w:color w:val="FF0000"/>
        </w:rPr>
        <w:t>；</w:t>
      </w:r>
    </w:p>
    <w:p w:rsidR="002A172A" w:rsidRDefault="002A172A" w:rsidP="002A172A">
      <w:pPr>
        <w:spacing w:line="360" w:lineRule="auto"/>
        <w:ind w:firstLineChars="200" w:firstLine="420"/>
      </w:pPr>
      <w:r>
        <w:rPr>
          <w:rFonts w:hint="eastAsia"/>
        </w:rPr>
        <w:t>查阅纸质报告书的方式和途径：按照建设单位联系方式联系查阅纸质报告书。</w:t>
      </w:r>
    </w:p>
    <w:p w:rsidR="002A172A" w:rsidRDefault="002A172A" w:rsidP="002A172A">
      <w:pPr>
        <w:spacing w:line="360" w:lineRule="auto"/>
        <w:ind w:firstLineChars="200" w:firstLine="420"/>
      </w:pPr>
      <w:r>
        <w:rPr>
          <w:rFonts w:hint="eastAsia"/>
        </w:rPr>
        <w:t>五、</w:t>
      </w:r>
      <w:r w:rsidRPr="00E502AE">
        <w:rPr>
          <w:rFonts w:hint="eastAsia"/>
        </w:rPr>
        <w:t>征求意见的公众范围</w:t>
      </w:r>
    </w:p>
    <w:p w:rsidR="002A172A" w:rsidRPr="00630900" w:rsidRDefault="002A172A" w:rsidP="002A172A">
      <w:pPr>
        <w:spacing w:line="360" w:lineRule="auto"/>
        <w:ind w:firstLineChars="200" w:firstLine="420"/>
        <w:rPr>
          <w:rFonts w:ascii="Times New Roman" w:hAnsi="Times New Roman" w:cs="Times New Roman"/>
        </w:rPr>
      </w:pPr>
      <w:r>
        <w:rPr>
          <w:rFonts w:hint="eastAsia"/>
        </w:rPr>
        <w:t>本次公众参与征求意见的范围为工程影响区域内单位、团体、居民以及关注本项目建设的社会各阶层人士等。</w:t>
      </w:r>
    </w:p>
    <w:p w:rsidR="002A172A" w:rsidRDefault="002A172A" w:rsidP="002A172A">
      <w:pPr>
        <w:spacing w:line="360" w:lineRule="auto"/>
        <w:ind w:firstLineChars="200" w:firstLine="420"/>
      </w:pPr>
      <w:r>
        <w:rPr>
          <w:rFonts w:hint="eastAsia"/>
        </w:rPr>
        <w:t>六、公众意见表的网络链接</w:t>
      </w:r>
    </w:p>
    <w:p w:rsidR="002A172A" w:rsidRPr="00D12D40" w:rsidRDefault="002A172A" w:rsidP="002A172A">
      <w:pPr>
        <w:spacing w:line="360" w:lineRule="auto"/>
        <w:ind w:firstLineChars="200" w:firstLine="420"/>
      </w:pPr>
      <w:r w:rsidRPr="002A172A">
        <w:rPr>
          <w:rFonts w:hint="eastAsia"/>
          <w:color w:val="FF0000"/>
        </w:rPr>
        <w:t>本次环境影响报告书的公众意见表详见附件</w:t>
      </w:r>
      <w:r w:rsidRPr="002A172A">
        <w:rPr>
          <w:rFonts w:hint="eastAsia"/>
          <w:color w:val="FF0000"/>
        </w:rPr>
        <w:t>2</w:t>
      </w:r>
      <w:r w:rsidRPr="002A172A">
        <w:rPr>
          <w:rFonts w:hint="eastAsia"/>
          <w:color w:val="FF0000"/>
        </w:rPr>
        <w:t>。</w:t>
      </w:r>
      <w:r>
        <w:rPr>
          <w:rFonts w:hint="eastAsia"/>
        </w:rPr>
        <w:t xml:space="preserve"> </w:t>
      </w:r>
    </w:p>
    <w:p w:rsidR="002A172A" w:rsidRDefault="002A172A" w:rsidP="002A172A">
      <w:pPr>
        <w:spacing w:line="360" w:lineRule="auto"/>
        <w:ind w:firstLineChars="200" w:firstLine="420"/>
      </w:pPr>
      <w:r>
        <w:rPr>
          <w:rFonts w:hint="eastAsia"/>
        </w:rPr>
        <w:t>七、提交公众意见表的方式和途径</w:t>
      </w:r>
    </w:p>
    <w:p w:rsidR="002A172A" w:rsidRDefault="002A172A" w:rsidP="002A172A">
      <w:pPr>
        <w:spacing w:line="360" w:lineRule="auto"/>
        <w:ind w:firstLineChars="200" w:firstLine="420"/>
      </w:pPr>
      <w:r>
        <w:rPr>
          <w:rFonts w:hint="eastAsia"/>
        </w:rPr>
        <w:t>公众可在本公示发布后采取向建设单位发送信函、传真、电子邮箱或电话联系等方式，将填写</w:t>
      </w:r>
      <w:r>
        <w:rPr>
          <w:rFonts w:hint="eastAsia"/>
        </w:rPr>
        <w:lastRenderedPageBreak/>
        <w:t>的公众意见表等提交建设单位，反映与建设项目环境影响有关的意见和建议。</w:t>
      </w:r>
    </w:p>
    <w:p w:rsidR="002A172A" w:rsidRDefault="002A172A" w:rsidP="002A172A">
      <w:pPr>
        <w:spacing w:line="360" w:lineRule="auto"/>
        <w:ind w:firstLineChars="200" w:firstLine="420"/>
      </w:pPr>
      <w:r>
        <w:rPr>
          <w:rFonts w:hint="eastAsia"/>
        </w:rPr>
        <w:t>八、</w:t>
      </w:r>
      <w:r w:rsidRPr="00E502AE">
        <w:rPr>
          <w:rFonts w:hint="eastAsia"/>
        </w:rPr>
        <w:t>公众提出意见的起止时间</w:t>
      </w:r>
    </w:p>
    <w:p w:rsidR="002A172A" w:rsidRDefault="002A172A" w:rsidP="002A172A">
      <w:pPr>
        <w:spacing w:line="360" w:lineRule="auto"/>
        <w:ind w:firstLineChars="200" w:firstLine="420"/>
      </w:pPr>
      <w:r w:rsidRPr="00E502AE">
        <w:rPr>
          <w:rFonts w:hint="eastAsia"/>
        </w:rPr>
        <w:t>公众提出意见的起止时间</w:t>
      </w:r>
      <w:r>
        <w:rPr>
          <w:rFonts w:hint="eastAsia"/>
        </w:rPr>
        <w:t>为</w:t>
      </w:r>
      <w:r w:rsidR="00346CFA">
        <w:rPr>
          <w:rFonts w:hint="eastAsia"/>
        </w:rPr>
        <w:t>2020</w:t>
      </w:r>
      <w:r w:rsidR="00346CFA">
        <w:rPr>
          <w:rFonts w:hint="eastAsia"/>
        </w:rPr>
        <w:t>年</w:t>
      </w:r>
      <w:r w:rsidR="00346CFA">
        <w:rPr>
          <w:rFonts w:hint="eastAsia"/>
        </w:rPr>
        <w:t>3</w:t>
      </w:r>
      <w:r w:rsidR="00346CFA">
        <w:rPr>
          <w:rFonts w:hint="eastAsia"/>
        </w:rPr>
        <w:t>月</w:t>
      </w:r>
      <w:r w:rsidR="00346CFA">
        <w:rPr>
          <w:rFonts w:hint="eastAsia"/>
        </w:rPr>
        <w:t>18</w:t>
      </w:r>
      <w:r w:rsidR="00346CFA">
        <w:rPr>
          <w:rFonts w:hint="eastAsia"/>
        </w:rPr>
        <w:t>日至</w:t>
      </w:r>
      <w:r w:rsidR="00346CFA">
        <w:rPr>
          <w:rFonts w:hint="eastAsia"/>
        </w:rPr>
        <w:t>2020</w:t>
      </w:r>
      <w:r w:rsidR="00346CFA">
        <w:rPr>
          <w:rFonts w:hint="eastAsia"/>
        </w:rPr>
        <w:t>年</w:t>
      </w:r>
      <w:r w:rsidR="00346CFA">
        <w:rPr>
          <w:rFonts w:hint="eastAsia"/>
        </w:rPr>
        <w:t>3</w:t>
      </w:r>
      <w:r w:rsidR="00346CFA">
        <w:rPr>
          <w:rFonts w:hint="eastAsia"/>
        </w:rPr>
        <w:t>月</w:t>
      </w:r>
      <w:r w:rsidR="00346CFA">
        <w:rPr>
          <w:rFonts w:hint="eastAsia"/>
        </w:rPr>
        <w:t>27</w:t>
      </w:r>
      <w:r w:rsidR="00346CFA">
        <w:rPr>
          <w:rFonts w:hint="eastAsia"/>
        </w:rPr>
        <w:t>日</w:t>
      </w:r>
      <w:r>
        <w:rPr>
          <w:rFonts w:hint="eastAsia"/>
        </w:rPr>
        <w:t>。</w:t>
      </w:r>
    </w:p>
    <w:p w:rsidR="00C8358F" w:rsidRDefault="00C8358F" w:rsidP="00B5658A">
      <w:pPr>
        <w:spacing w:line="360" w:lineRule="auto"/>
        <w:rPr>
          <w:color w:val="FF0000"/>
        </w:rPr>
      </w:pPr>
    </w:p>
    <w:p w:rsidR="002A172A" w:rsidRPr="002A172A" w:rsidRDefault="002A172A" w:rsidP="002A172A">
      <w:pPr>
        <w:spacing w:line="360" w:lineRule="auto"/>
        <w:rPr>
          <w:color w:val="FF0000"/>
        </w:rPr>
      </w:pPr>
      <w:r w:rsidRPr="002A172A">
        <w:rPr>
          <w:rFonts w:hint="eastAsia"/>
          <w:color w:val="FF0000"/>
        </w:rPr>
        <w:t>附件</w:t>
      </w:r>
      <w:r w:rsidRPr="002A172A">
        <w:rPr>
          <w:rFonts w:hint="eastAsia"/>
          <w:color w:val="FF0000"/>
        </w:rPr>
        <w:t>1-</w:t>
      </w:r>
      <w:r w:rsidRPr="002A172A">
        <w:rPr>
          <w:rFonts w:hint="eastAsia"/>
          <w:color w:val="FF0000"/>
        </w:rPr>
        <w:t>高导热性气门座圈项目环境影响报告书征求意见稿</w:t>
      </w:r>
    </w:p>
    <w:p w:rsidR="003252BA" w:rsidRPr="002A172A" w:rsidRDefault="002A172A" w:rsidP="002A172A">
      <w:pPr>
        <w:spacing w:line="360" w:lineRule="auto"/>
        <w:rPr>
          <w:color w:val="FF0000"/>
        </w:rPr>
      </w:pPr>
      <w:r w:rsidRPr="002A172A">
        <w:rPr>
          <w:rFonts w:hint="eastAsia"/>
          <w:color w:val="FF0000"/>
        </w:rPr>
        <w:t>附件</w:t>
      </w:r>
      <w:r w:rsidRPr="002A172A">
        <w:rPr>
          <w:rFonts w:hint="eastAsia"/>
          <w:color w:val="FF0000"/>
        </w:rPr>
        <w:t>2-</w:t>
      </w:r>
      <w:r w:rsidRPr="002A172A">
        <w:rPr>
          <w:rFonts w:hint="eastAsia"/>
          <w:color w:val="FF0000"/>
        </w:rPr>
        <w:t>高导热性气门座圈项目环境影响报告书公众意见表</w:t>
      </w:r>
    </w:p>
    <w:p w:rsidR="009B3D01" w:rsidRDefault="009B3D01" w:rsidP="00B5658A">
      <w:pPr>
        <w:spacing w:line="360" w:lineRule="auto"/>
        <w:rPr>
          <w:color w:val="FF0000"/>
        </w:rPr>
      </w:pPr>
    </w:p>
    <w:p w:rsidR="00346CFA" w:rsidRPr="00B5658A" w:rsidRDefault="00346CFA" w:rsidP="00B5658A">
      <w:pPr>
        <w:spacing w:line="360" w:lineRule="auto"/>
        <w:rPr>
          <w:color w:val="FF0000"/>
        </w:rPr>
      </w:pPr>
    </w:p>
    <w:p w:rsidR="00B000FC" w:rsidRDefault="00B000FC" w:rsidP="003C6745">
      <w:pPr>
        <w:spacing w:line="360" w:lineRule="auto"/>
        <w:ind w:firstLineChars="200" w:firstLine="420"/>
        <w:jc w:val="right"/>
      </w:pPr>
      <w:r>
        <w:rPr>
          <w:rFonts w:hint="eastAsia"/>
        </w:rPr>
        <w:t>建设单位：</w:t>
      </w:r>
      <w:r w:rsidR="002A172A" w:rsidRPr="002A172A">
        <w:rPr>
          <w:rFonts w:hint="eastAsia"/>
        </w:rPr>
        <w:t>辉门环新（安庆）粉末冶金有限公司</w:t>
      </w:r>
    </w:p>
    <w:p w:rsidR="00DE091F" w:rsidRDefault="002A172A" w:rsidP="00C8358F">
      <w:pPr>
        <w:spacing w:line="360" w:lineRule="auto"/>
        <w:ind w:firstLineChars="200" w:firstLine="420"/>
        <w:jc w:val="right"/>
      </w:pPr>
      <w:r>
        <w:rPr>
          <w:rFonts w:hint="eastAsia"/>
        </w:rPr>
        <w:t>2020</w:t>
      </w:r>
      <w:r w:rsidR="00B000FC">
        <w:rPr>
          <w:rFonts w:hint="eastAsia"/>
        </w:rPr>
        <w:t>年</w:t>
      </w:r>
      <w:r>
        <w:rPr>
          <w:rFonts w:hint="eastAsia"/>
        </w:rPr>
        <w:t>3</w:t>
      </w:r>
      <w:r w:rsidR="00B000FC">
        <w:rPr>
          <w:rFonts w:hint="eastAsia"/>
        </w:rPr>
        <w:t>月</w:t>
      </w:r>
      <w:r w:rsidR="003252BA">
        <w:rPr>
          <w:rFonts w:hint="eastAsia"/>
        </w:rPr>
        <w:t>1</w:t>
      </w:r>
      <w:r>
        <w:rPr>
          <w:rFonts w:hint="eastAsia"/>
        </w:rPr>
        <w:t>7</w:t>
      </w:r>
      <w:r w:rsidR="00B000FC">
        <w:rPr>
          <w:rFonts w:hint="eastAsia"/>
        </w:rPr>
        <w:t>日</w:t>
      </w:r>
    </w:p>
    <w:sectPr w:rsidR="00DE091F" w:rsidSect="006E72F7">
      <w:pgSz w:w="11907" w:h="16840" w:code="9"/>
      <w:pgMar w:top="1418" w:right="1429" w:bottom="1418" w:left="1418" w:header="851" w:footer="992" w:gutter="0"/>
      <w:cols w:space="425"/>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156" w:rsidRDefault="00DA1156" w:rsidP="006E72F7">
      <w:r>
        <w:separator/>
      </w:r>
    </w:p>
  </w:endnote>
  <w:endnote w:type="continuationSeparator" w:id="0">
    <w:p w:rsidR="00DA1156" w:rsidRDefault="00DA1156" w:rsidP="006E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156" w:rsidRDefault="00DA1156" w:rsidP="006E72F7">
      <w:r>
        <w:separator/>
      </w:r>
    </w:p>
  </w:footnote>
  <w:footnote w:type="continuationSeparator" w:id="0">
    <w:p w:rsidR="00DA1156" w:rsidRDefault="00DA1156" w:rsidP="006E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8A"/>
    <w:rsid w:val="00116689"/>
    <w:rsid w:val="00161FD6"/>
    <w:rsid w:val="00184BC0"/>
    <w:rsid w:val="001A4741"/>
    <w:rsid w:val="001B09D5"/>
    <w:rsid w:val="001C2BD3"/>
    <w:rsid w:val="00287694"/>
    <w:rsid w:val="002A172A"/>
    <w:rsid w:val="003017C9"/>
    <w:rsid w:val="003252BA"/>
    <w:rsid w:val="003412E6"/>
    <w:rsid w:val="00346CFA"/>
    <w:rsid w:val="00351C8E"/>
    <w:rsid w:val="00356716"/>
    <w:rsid w:val="003A0FD1"/>
    <w:rsid w:val="003A26F9"/>
    <w:rsid w:val="003C6745"/>
    <w:rsid w:val="0044685A"/>
    <w:rsid w:val="005003DD"/>
    <w:rsid w:val="005E1032"/>
    <w:rsid w:val="005F1689"/>
    <w:rsid w:val="00630900"/>
    <w:rsid w:val="006E0395"/>
    <w:rsid w:val="006E72F7"/>
    <w:rsid w:val="00704582"/>
    <w:rsid w:val="00747471"/>
    <w:rsid w:val="00800B05"/>
    <w:rsid w:val="008328DB"/>
    <w:rsid w:val="00872C0E"/>
    <w:rsid w:val="00982AD0"/>
    <w:rsid w:val="009B3D01"/>
    <w:rsid w:val="00A076CA"/>
    <w:rsid w:val="00A711C8"/>
    <w:rsid w:val="00AE4BE2"/>
    <w:rsid w:val="00B000FC"/>
    <w:rsid w:val="00B206B1"/>
    <w:rsid w:val="00B5658A"/>
    <w:rsid w:val="00B83E9D"/>
    <w:rsid w:val="00BE7265"/>
    <w:rsid w:val="00C165AF"/>
    <w:rsid w:val="00C8358F"/>
    <w:rsid w:val="00CA26F7"/>
    <w:rsid w:val="00CC6D22"/>
    <w:rsid w:val="00CF7F95"/>
    <w:rsid w:val="00D12D40"/>
    <w:rsid w:val="00DA1156"/>
    <w:rsid w:val="00DD4C79"/>
    <w:rsid w:val="00DE091F"/>
    <w:rsid w:val="00E0068A"/>
    <w:rsid w:val="00E502AE"/>
    <w:rsid w:val="00E5657C"/>
    <w:rsid w:val="00F02BE6"/>
    <w:rsid w:val="00F052EE"/>
    <w:rsid w:val="00F54178"/>
    <w:rsid w:val="00F769D3"/>
    <w:rsid w:val="00FA2072"/>
    <w:rsid w:val="00FB1F93"/>
    <w:rsid w:val="00FC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2F7"/>
    <w:rPr>
      <w:sz w:val="18"/>
      <w:szCs w:val="18"/>
    </w:rPr>
  </w:style>
  <w:style w:type="paragraph" w:styleId="a4">
    <w:name w:val="footer"/>
    <w:basedOn w:val="a"/>
    <w:link w:val="Char0"/>
    <w:uiPriority w:val="99"/>
    <w:unhideWhenUsed/>
    <w:rsid w:val="006E72F7"/>
    <w:pPr>
      <w:tabs>
        <w:tab w:val="center" w:pos="4153"/>
        <w:tab w:val="right" w:pos="8306"/>
      </w:tabs>
      <w:snapToGrid w:val="0"/>
      <w:jc w:val="left"/>
    </w:pPr>
    <w:rPr>
      <w:sz w:val="18"/>
      <w:szCs w:val="18"/>
    </w:rPr>
  </w:style>
  <w:style w:type="character" w:customStyle="1" w:styleId="Char0">
    <w:name w:val="页脚 Char"/>
    <w:basedOn w:val="a0"/>
    <w:link w:val="a4"/>
    <w:uiPriority w:val="99"/>
    <w:rsid w:val="006E72F7"/>
    <w:rPr>
      <w:sz w:val="18"/>
      <w:szCs w:val="18"/>
    </w:rPr>
  </w:style>
  <w:style w:type="character" w:styleId="a5">
    <w:name w:val="annotation reference"/>
    <w:basedOn w:val="a0"/>
    <w:uiPriority w:val="99"/>
    <w:semiHidden/>
    <w:unhideWhenUsed/>
    <w:rsid w:val="006E0395"/>
    <w:rPr>
      <w:sz w:val="21"/>
      <w:szCs w:val="21"/>
    </w:rPr>
  </w:style>
  <w:style w:type="paragraph" w:styleId="a6">
    <w:name w:val="annotation text"/>
    <w:basedOn w:val="a"/>
    <w:link w:val="Char1"/>
    <w:uiPriority w:val="99"/>
    <w:semiHidden/>
    <w:unhideWhenUsed/>
    <w:rsid w:val="006E0395"/>
    <w:pPr>
      <w:jc w:val="left"/>
    </w:pPr>
  </w:style>
  <w:style w:type="character" w:customStyle="1" w:styleId="Char1">
    <w:name w:val="批注文字 Char"/>
    <w:basedOn w:val="a0"/>
    <w:link w:val="a6"/>
    <w:uiPriority w:val="99"/>
    <w:semiHidden/>
    <w:rsid w:val="006E0395"/>
  </w:style>
  <w:style w:type="paragraph" w:styleId="a7">
    <w:name w:val="annotation subject"/>
    <w:basedOn w:val="a6"/>
    <w:next w:val="a6"/>
    <w:link w:val="Char2"/>
    <w:uiPriority w:val="99"/>
    <w:semiHidden/>
    <w:unhideWhenUsed/>
    <w:rsid w:val="006E0395"/>
    <w:rPr>
      <w:b/>
      <w:bCs/>
    </w:rPr>
  </w:style>
  <w:style w:type="character" w:customStyle="1" w:styleId="Char2">
    <w:name w:val="批注主题 Char"/>
    <w:basedOn w:val="Char1"/>
    <w:link w:val="a7"/>
    <w:uiPriority w:val="99"/>
    <w:semiHidden/>
    <w:rsid w:val="006E0395"/>
    <w:rPr>
      <w:b/>
      <w:bCs/>
    </w:rPr>
  </w:style>
  <w:style w:type="paragraph" w:styleId="a8">
    <w:name w:val="Balloon Text"/>
    <w:basedOn w:val="a"/>
    <w:link w:val="Char3"/>
    <w:uiPriority w:val="99"/>
    <w:semiHidden/>
    <w:unhideWhenUsed/>
    <w:rsid w:val="006E0395"/>
    <w:rPr>
      <w:sz w:val="18"/>
      <w:szCs w:val="18"/>
    </w:rPr>
  </w:style>
  <w:style w:type="character" w:customStyle="1" w:styleId="Char3">
    <w:name w:val="批注框文本 Char"/>
    <w:basedOn w:val="a0"/>
    <w:link w:val="a8"/>
    <w:uiPriority w:val="99"/>
    <w:semiHidden/>
    <w:rsid w:val="006E03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2F7"/>
    <w:rPr>
      <w:sz w:val="18"/>
      <w:szCs w:val="18"/>
    </w:rPr>
  </w:style>
  <w:style w:type="paragraph" w:styleId="a4">
    <w:name w:val="footer"/>
    <w:basedOn w:val="a"/>
    <w:link w:val="Char0"/>
    <w:uiPriority w:val="99"/>
    <w:unhideWhenUsed/>
    <w:rsid w:val="006E72F7"/>
    <w:pPr>
      <w:tabs>
        <w:tab w:val="center" w:pos="4153"/>
        <w:tab w:val="right" w:pos="8306"/>
      </w:tabs>
      <w:snapToGrid w:val="0"/>
      <w:jc w:val="left"/>
    </w:pPr>
    <w:rPr>
      <w:sz w:val="18"/>
      <w:szCs w:val="18"/>
    </w:rPr>
  </w:style>
  <w:style w:type="character" w:customStyle="1" w:styleId="Char0">
    <w:name w:val="页脚 Char"/>
    <w:basedOn w:val="a0"/>
    <w:link w:val="a4"/>
    <w:uiPriority w:val="99"/>
    <w:rsid w:val="006E72F7"/>
    <w:rPr>
      <w:sz w:val="18"/>
      <w:szCs w:val="18"/>
    </w:rPr>
  </w:style>
  <w:style w:type="character" w:styleId="a5">
    <w:name w:val="annotation reference"/>
    <w:basedOn w:val="a0"/>
    <w:uiPriority w:val="99"/>
    <w:semiHidden/>
    <w:unhideWhenUsed/>
    <w:rsid w:val="006E0395"/>
    <w:rPr>
      <w:sz w:val="21"/>
      <w:szCs w:val="21"/>
    </w:rPr>
  </w:style>
  <w:style w:type="paragraph" w:styleId="a6">
    <w:name w:val="annotation text"/>
    <w:basedOn w:val="a"/>
    <w:link w:val="Char1"/>
    <w:uiPriority w:val="99"/>
    <w:semiHidden/>
    <w:unhideWhenUsed/>
    <w:rsid w:val="006E0395"/>
    <w:pPr>
      <w:jc w:val="left"/>
    </w:pPr>
  </w:style>
  <w:style w:type="character" w:customStyle="1" w:styleId="Char1">
    <w:name w:val="批注文字 Char"/>
    <w:basedOn w:val="a0"/>
    <w:link w:val="a6"/>
    <w:uiPriority w:val="99"/>
    <w:semiHidden/>
    <w:rsid w:val="006E0395"/>
  </w:style>
  <w:style w:type="paragraph" w:styleId="a7">
    <w:name w:val="annotation subject"/>
    <w:basedOn w:val="a6"/>
    <w:next w:val="a6"/>
    <w:link w:val="Char2"/>
    <w:uiPriority w:val="99"/>
    <w:semiHidden/>
    <w:unhideWhenUsed/>
    <w:rsid w:val="006E0395"/>
    <w:rPr>
      <w:b/>
      <w:bCs/>
    </w:rPr>
  </w:style>
  <w:style w:type="character" w:customStyle="1" w:styleId="Char2">
    <w:name w:val="批注主题 Char"/>
    <w:basedOn w:val="Char1"/>
    <w:link w:val="a7"/>
    <w:uiPriority w:val="99"/>
    <w:semiHidden/>
    <w:rsid w:val="006E0395"/>
    <w:rPr>
      <w:b/>
      <w:bCs/>
    </w:rPr>
  </w:style>
  <w:style w:type="paragraph" w:styleId="a8">
    <w:name w:val="Balloon Text"/>
    <w:basedOn w:val="a"/>
    <w:link w:val="Char3"/>
    <w:uiPriority w:val="99"/>
    <w:semiHidden/>
    <w:unhideWhenUsed/>
    <w:rsid w:val="006E0395"/>
    <w:rPr>
      <w:sz w:val="18"/>
      <w:szCs w:val="18"/>
    </w:rPr>
  </w:style>
  <w:style w:type="character" w:customStyle="1" w:styleId="Char3">
    <w:name w:val="批注框文本 Char"/>
    <w:basedOn w:val="a0"/>
    <w:link w:val="a8"/>
    <w:uiPriority w:val="99"/>
    <w:semiHidden/>
    <w:rsid w:val="006E03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138</Words>
  <Characters>789</Characters>
  <Application>Microsoft Office Word</Application>
  <DocSecurity>0</DocSecurity>
  <Lines>6</Lines>
  <Paragraphs>1</Paragraphs>
  <ScaleCrop>false</ScaleCrop>
  <Company>CHINA</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2020-03-17T06:53:00Z</dcterms:created>
  <dcterms:modified xsi:type="dcterms:W3CDTF">2020-03-17T07:16:00Z</dcterms:modified>
</cp:coreProperties>
</file>